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59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74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E7459E" w:rsidRPr="00E7459E" w:rsidRDefault="00E7459E" w:rsidP="005D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UCHWAŁA </w:t>
      </w:r>
      <w:proofErr w:type="gramStart"/>
      <w:r w:rsidR="005D0F33">
        <w:rPr>
          <w:rFonts w:ascii="Times New Roman" w:hAnsi="Times New Roman" w:cs="Times New Roman"/>
          <w:b/>
          <w:bCs/>
          <w:sz w:val="28"/>
          <w:szCs w:val="24"/>
        </w:rPr>
        <w:t>NR  XVL</w:t>
      </w:r>
      <w:proofErr w:type="gramEnd"/>
      <w:r w:rsidR="005D0F33">
        <w:rPr>
          <w:rFonts w:ascii="Times New Roman" w:hAnsi="Times New Roman" w:cs="Times New Roman"/>
          <w:b/>
          <w:bCs/>
          <w:sz w:val="28"/>
          <w:szCs w:val="24"/>
        </w:rPr>
        <w:t>/289/</w:t>
      </w:r>
      <w:r w:rsidR="0012680C">
        <w:rPr>
          <w:rFonts w:ascii="Times New Roman" w:hAnsi="Times New Roman" w:cs="Times New Roman"/>
          <w:b/>
          <w:bCs/>
          <w:sz w:val="28"/>
          <w:szCs w:val="24"/>
        </w:rPr>
        <w:t>2023</w:t>
      </w:r>
    </w:p>
    <w:p w:rsidR="00E7459E" w:rsidRPr="00E7459E" w:rsidRDefault="00E7459E" w:rsidP="005D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459E">
        <w:rPr>
          <w:rFonts w:ascii="Times New Roman" w:hAnsi="Times New Roman" w:cs="Times New Roman"/>
          <w:b/>
          <w:bCs/>
          <w:sz w:val="28"/>
          <w:szCs w:val="24"/>
        </w:rPr>
        <w:t>RADY GMINY W ŁUBNICACH</w:t>
      </w:r>
    </w:p>
    <w:p w:rsidR="00E7459E" w:rsidRPr="00E7459E" w:rsidRDefault="0012680C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z</w:t>
      </w:r>
      <w:r w:rsidR="00E7459E"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="005D0F33">
        <w:rPr>
          <w:rFonts w:ascii="Times New Roman" w:hAnsi="Times New Roman" w:cs="Times New Roman"/>
          <w:b/>
          <w:bCs/>
          <w:sz w:val="28"/>
          <w:szCs w:val="24"/>
        </w:rPr>
        <w:t>dnia  24</w:t>
      </w:r>
      <w:proofErr w:type="gramEnd"/>
      <w:r w:rsidR="005D0F3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07B67">
        <w:rPr>
          <w:rFonts w:ascii="Times New Roman" w:hAnsi="Times New Roman" w:cs="Times New Roman"/>
          <w:b/>
          <w:bCs/>
          <w:sz w:val="28"/>
          <w:szCs w:val="24"/>
        </w:rPr>
        <w:t xml:space="preserve"> marca </w:t>
      </w:r>
      <w:r>
        <w:rPr>
          <w:rFonts w:ascii="Times New Roman" w:hAnsi="Times New Roman" w:cs="Times New Roman"/>
          <w:b/>
          <w:bCs/>
          <w:sz w:val="28"/>
          <w:szCs w:val="24"/>
        </w:rPr>
        <w:t>2023</w:t>
      </w:r>
      <w:r w:rsidR="00E7459E"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roku</w:t>
      </w: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59E" w:rsidRPr="00E7459E" w:rsidRDefault="007E5614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</w:t>
      </w:r>
      <w:r w:rsidR="00E7459E"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sprawie zmiany </w:t>
      </w:r>
      <w:r w:rsidR="00EF5B51" w:rsidRPr="00E7459E">
        <w:rPr>
          <w:rFonts w:ascii="Times New Roman" w:hAnsi="Times New Roman" w:cs="Times New Roman"/>
          <w:b/>
          <w:bCs/>
          <w:sz w:val="28"/>
          <w:szCs w:val="24"/>
        </w:rPr>
        <w:t>Wieloletniej Prognozy</w:t>
      </w:r>
      <w:r w:rsidR="00E7459E"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F5B51" w:rsidRPr="00E7459E">
        <w:rPr>
          <w:rFonts w:ascii="Times New Roman" w:hAnsi="Times New Roman" w:cs="Times New Roman"/>
          <w:b/>
          <w:bCs/>
          <w:sz w:val="28"/>
          <w:szCs w:val="24"/>
        </w:rPr>
        <w:t>Finansowej Gminy</w:t>
      </w:r>
      <w:r w:rsidR="00E7459E"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Łubnice </w:t>
      </w:r>
    </w:p>
    <w:p w:rsidR="00E7459E" w:rsidRPr="00E7459E" w:rsidRDefault="007E5614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n</w:t>
      </w:r>
      <w:r w:rsidR="00EF5B51" w:rsidRPr="00E7459E"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="0012680C">
        <w:rPr>
          <w:rFonts w:ascii="Times New Roman" w:hAnsi="Times New Roman" w:cs="Times New Roman"/>
          <w:b/>
          <w:bCs/>
          <w:sz w:val="28"/>
          <w:szCs w:val="24"/>
        </w:rPr>
        <w:t xml:space="preserve"> lata 2023</w:t>
      </w:r>
      <w:r w:rsidR="00E7459E" w:rsidRPr="00AD286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-</w:t>
      </w:r>
      <w:r w:rsidR="00BB1EE5" w:rsidRPr="00AD286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2035</w:t>
      </w: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5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E7459E">
        <w:rPr>
          <w:rFonts w:ascii="Times New Roman" w:hAnsi="Times New Roman" w:cs="Times New Roman"/>
          <w:sz w:val="28"/>
          <w:szCs w:val="24"/>
        </w:rPr>
        <w:t xml:space="preserve">  </w:t>
      </w:r>
      <w:r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Na podstawie art. 18 ust. 2 pkt 15 ustawy z dnia 8 marca 1990 roku o samorządzie </w:t>
      </w:r>
      <w:r w:rsidR="00AD2B25">
        <w:rPr>
          <w:rFonts w:ascii="Times New Roman" w:hAnsi="Times New Roman" w:cs="Times New Roman"/>
          <w:color w:val="385623"/>
          <w:sz w:val="28"/>
          <w:szCs w:val="24"/>
        </w:rPr>
        <w:t xml:space="preserve">gminnym </w:t>
      </w:r>
      <w:proofErr w:type="gramStart"/>
      <w:r w:rsidR="00AD2B25">
        <w:rPr>
          <w:rFonts w:ascii="Times New Roman" w:hAnsi="Times New Roman" w:cs="Times New Roman"/>
          <w:color w:val="385623"/>
          <w:sz w:val="28"/>
          <w:szCs w:val="24"/>
        </w:rPr>
        <w:t xml:space="preserve">( </w:t>
      </w:r>
      <w:r w:rsidR="00D0593B">
        <w:rPr>
          <w:rFonts w:ascii="Times New Roman" w:hAnsi="Times New Roman" w:cs="Times New Roman"/>
          <w:color w:val="385623"/>
          <w:sz w:val="28"/>
          <w:szCs w:val="24"/>
        </w:rPr>
        <w:t>Dz.U.</w:t>
      </w:r>
      <w:proofErr w:type="gramEnd"/>
      <w:r w:rsidR="00D0593B">
        <w:rPr>
          <w:rFonts w:ascii="Times New Roman" w:hAnsi="Times New Roman" w:cs="Times New Roman"/>
          <w:color w:val="385623"/>
          <w:sz w:val="28"/>
          <w:szCs w:val="24"/>
        </w:rPr>
        <w:t xml:space="preserve"> z 2023 r. poz. 40 </w:t>
      </w:r>
      <w:r w:rsidR="00EF5B51"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) </w:t>
      </w:r>
      <w:r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oraz art. 226, art. 227, art. 228, art. 230 ust.6 i art. 243 ustawy z dnia 27 sierpnia 2009 roku o finansach </w:t>
      </w:r>
      <w:r w:rsidR="00D0593B">
        <w:rPr>
          <w:rFonts w:ascii="Times New Roman" w:hAnsi="Times New Roman" w:cs="Times New Roman"/>
          <w:color w:val="385623"/>
          <w:sz w:val="28"/>
          <w:szCs w:val="24"/>
        </w:rPr>
        <w:t>publicznych (</w:t>
      </w:r>
      <w:r w:rsidR="00EF5B51" w:rsidRPr="00E7459E">
        <w:rPr>
          <w:rFonts w:ascii="Times New Roman" w:hAnsi="Times New Roman" w:cs="Times New Roman"/>
          <w:color w:val="385623"/>
          <w:sz w:val="28"/>
          <w:szCs w:val="24"/>
        </w:rPr>
        <w:t>Dz</w:t>
      </w:r>
      <w:r w:rsidR="0038175B">
        <w:rPr>
          <w:rFonts w:ascii="Times New Roman" w:hAnsi="Times New Roman" w:cs="Times New Roman"/>
          <w:color w:val="385623"/>
          <w:sz w:val="28"/>
          <w:szCs w:val="24"/>
        </w:rPr>
        <w:t xml:space="preserve">. U. </w:t>
      </w:r>
      <w:r w:rsidR="005846CD">
        <w:rPr>
          <w:rFonts w:ascii="Times New Roman" w:hAnsi="Times New Roman" w:cs="Times New Roman"/>
          <w:color w:val="385623"/>
          <w:sz w:val="28"/>
          <w:szCs w:val="24"/>
        </w:rPr>
        <w:t>z</w:t>
      </w:r>
      <w:r w:rsidR="0038175B">
        <w:rPr>
          <w:rFonts w:ascii="Times New Roman" w:hAnsi="Times New Roman" w:cs="Times New Roman"/>
          <w:color w:val="385623"/>
          <w:sz w:val="28"/>
          <w:szCs w:val="24"/>
        </w:rPr>
        <w:t xml:space="preserve"> 2022 poz. 1634,</w:t>
      </w:r>
      <w:r w:rsidR="00E153CC">
        <w:rPr>
          <w:rFonts w:ascii="Times New Roman" w:hAnsi="Times New Roman" w:cs="Times New Roman"/>
          <w:color w:val="385623"/>
          <w:sz w:val="28"/>
          <w:szCs w:val="24"/>
        </w:rPr>
        <w:t xml:space="preserve"> p</w:t>
      </w:r>
      <w:bookmarkStart w:id="0" w:name="_GoBack"/>
      <w:bookmarkEnd w:id="0"/>
      <w:r w:rsidR="00E153CC">
        <w:rPr>
          <w:rFonts w:ascii="Times New Roman" w:hAnsi="Times New Roman" w:cs="Times New Roman"/>
          <w:color w:val="385623"/>
          <w:sz w:val="28"/>
          <w:szCs w:val="24"/>
        </w:rPr>
        <w:t>oz</w:t>
      </w:r>
      <w:r w:rsidR="005846CD">
        <w:rPr>
          <w:rFonts w:ascii="Times New Roman" w:hAnsi="Times New Roman" w:cs="Times New Roman"/>
          <w:color w:val="385623"/>
          <w:sz w:val="28"/>
          <w:szCs w:val="24"/>
        </w:rPr>
        <w:t>. 1692</w:t>
      </w:r>
      <w:r w:rsidR="00E153CC">
        <w:rPr>
          <w:rFonts w:ascii="Times New Roman" w:hAnsi="Times New Roman" w:cs="Times New Roman"/>
          <w:color w:val="385623"/>
          <w:sz w:val="28"/>
          <w:szCs w:val="24"/>
        </w:rPr>
        <w:t>,</w:t>
      </w:r>
      <w:r w:rsidR="0038175B">
        <w:rPr>
          <w:rFonts w:ascii="Times New Roman" w:hAnsi="Times New Roman" w:cs="Times New Roman"/>
          <w:color w:val="385623"/>
          <w:sz w:val="28"/>
          <w:szCs w:val="24"/>
        </w:rPr>
        <w:t xml:space="preserve"> poz. 1725</w:t>
      </w:r>
      <w:r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, poz. 1747, </w:t>
      </w:r>
      <w:r w:rsidR="00EF5B51" w:rsidRPr="00E7459E">
        <w:rPr>
          <w:rFonts w:ascii="Times New Roman" w:hAnsi="Times New Roman" w:cs="Times New Roman"/>
          <w:color w:val="385623"/>
          <w:sz w:val="28"/>
          <w:szCs w:val="24"/>
        </w:rPr>
        <w:t>poz. 1768</w:t>
      </w:r>
      <w:r w:rsidR="00E153CC">
        <w:rPr>
          <w:rFonts w:ascii="Times New Roman" w:hAnsi="Times New Roman" w:cs="Times New Roman"/>
          <w:color w:val="385623"/>
          <w:sz w:val="28"/>
          <w:szCs w:val="24"/>
        </w:rPr>
        <w:t>, poz. 1964</w:t>
      </w:r>
      <w:r w:rsidR="00D0593B">
        <w:rPr>
          <w:rFonts w:ascii="Times New Roman" w:hAnsi="Times New Roman" w:cs="Times New Roman"/>
          <w:color w:val="385623"/>
          <w:sz w:val="28"/>
          <w:szCs w:val="24"/>
        </w:rPr>
        <w:t>, poz. 2414</w:t>
      </w:r>
      <w:r w:rsidR="007E5614">
        <w:rPr>
          <w:rFonts w:ascii="Times New Roman" w:hAnsi="Times New Roman" w:cs="Times New Roman"/>
          <w:color w:val="385623"/>
          <w:sz w:val="28"/>
          <w:szCs w:val="24"/>
        </w:rPr>
        <w:t xml:space="preserve"> </w:t>
      </w:r>
      <w:r w:rsidR="00EF5B51" w:rsidRPr="00E7459E">
        <w:rPr>
          <w:rFonts w:ascii="Times New Roman" w:hAnsi="Times New Roman" w:cs="Times New Roman"/>
          <w:color w:val="385623"/>
          <w:sz w:val="28"/>
          <w:szCs w:val="24"/>
        </w:rPr>
        <w:t>) Rada</w:t>
      </w:r>
      <w:r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 </w:t>
      </w:r>
      <w:r w:rsidR="00EF5B51" w:rsidRPr="00E7459E">
        <w:rPr>
          <w:rFonts w:ascii="Times New Roman" w:hAnsi="Times New Roman" w:cs="Times New Roman"/>
          <w:color w:val="385623"/>
          <w:sz w:val="28"/>
          <w:szCs w:val="24"/>
        </w:rPr>
        <w:t>Gminy w</w:t>
      </w:r>
      <w:r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 </w:t>
      </w:r>
      <w:r w:rsidR="00EF5B51" w:rsidRPr="00E7459E">
        <w:rPr>
          <w:rFonts w:ascii="Times New Roman" w:hAnsi="Times New Roman" w:cs="Times New Roman"/>
          <w:color w:val="385623"/>
          <w:sz w:val="28"/>
          <w:szCs w:val="24"/>
        </w:rPr>
        <w:t>Łubnicach, uchwala, co</w:t>
      </w:r>
      <w:r w:rsidRPr="00E7459E">
        <w:rPr>
          <w:rFonts w:ascii="Times New Roman" w:hAnsi="Times New Roman" w:cs="Times New Roman"/>
          <w:color w:val="385623"/>
          <w:sz w:val="28"/>
          <w:szCs w:val="24"/>
        </w:rPr>
        <w:t xml:space="preserve"> następuje</w:t>
      </w:r>
      <w:r w:rsidRPr="00E7459E">
        <w:rPr>
          <w:rFonts w:ascii="Times New Roman" w:hAnsi="Times New Roman" w:cs="Times New Roman"/>
          <w:sz w:val="28"/>
          <w:szCs w:val="24"/>
        </w:rPr>
        <w:t>:</w:t>
      </w:r>
    </w:p>
    <w:p w:rsidR="00E7459E" w:rsidRPr="00E7459E" w:rsidRDefault="0012680C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§ 1.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Wprowadza </w:t>
      </w:r>
      <w:r w:rsidR="00E7459E" w:rsidRPr="00E7459E">
        <w:rPr>
          <w:rFonts w:ascii="Times New Roman" w:hAnsi="Times New Roman" w:cs="Times New Roman"/>
          <w:sz w:val="28"/>
          <w:szCs w:val="24"/>
        </w:rPr>
        <w:t xml:space="preserve"> się</w:t>
      </w:r>
      <w:proofErr w:type="gramEnd"/>
      <w:r w:rsidR="00E7459E" w:rsidRPr="00E7459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zmiany do </w:t>
      </w:r>
      <w:r w:rsidR="00E7459E" w:rsidRPr="00E7459E">
        <w:rPr>
          <w:rFonts w:ascii="Times New Roman" w:hAnsi="Times New Roman" w:cs="Times New Roman"/>
          <w:sz w:val="28"/>
          <w:szCs w:val="24"/>
        </w:rPr>
        <w:t>Wieloletn</w:t>
      </w:r>
      <w:r>
        <w:rPr>
          <w:rFonts w:ascii="Times New Roman" w:hAnsi="Times New Roman" w:cs="Times New Roman"/>
          <w:sz w:val="28"/>
          <w:szCs w:val="24"/>
        </w:rPr>
        <w:t>iej  Prognozy</w:t>
      </w:r>
      <w:r w:rsidR="00DD2E0E">
        <w:rPr>
          <w:rFonts w:ascii="Times New Roman" w:hAnsi="Times New Roman" w:cs="Times New Roman"/>
          <w:sz w:val="28"/>
          <w:szCs w:val="24"/>
        </w:rPr>
        <w:t xml:space="preserve"> Finansowej </w:t>
      </w:r>
      <w:r>
        <w:rPr>
          <w:rFonts w:ascii="Times New Roman" w:hAnsi="Times New Roman" w:cs="Times New Roman"/>
          <w:sz w:val="28"/>
          <w:szCs w:val="24"/>
        </w:rPr>
        <w:t xml:space="preserve"> na lata 2023</w:t>
      </w:r>
      <w:r w:rsidR="00BB1EE5">
        <w:rPr>
          <w:rFonts w:ascii="Times New Roman" w:hAnsi="Times New Roman" w:cs="Times New Roman"/>
          <w:sz w:val="28"/>
          <w:szCs w:val="24"/>
        </w:rPr>
        <w:t>-2035</w:t>
      </w:r>
      <w:r w:rsidR="00E7459E" w:rsidRPr="00E7459E">
        <w:rPr>
          <w:rFonts w:ascii="Times New Roman" w:hAnsi="Times New Roman" w:cs="Times New Roman"/>
          <w:sz w:val="28"/>
          <w:szCs w:val="24"/>
        </w:rPr>
        <w:t>, zgodnie z Załącznikiem Nr 1 do Uchwały wraz z załączonymi objaśnieniami przyjętych wartości.</w:t>
      </w: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459E" w:rsidRPr="00E7459E" w:rsidRDefault="00844230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§ 2. Ustala </w:t>
      </w:r>
      <w:proofErr w:type="gramStart"/>
      <w:r>
        <w:rPr>
          <w:rFonts w:ascii="Times New Roman" w:hAnsi="Times New Roman" w:cs="Times New Roman"/>
          <w:sz w:val="28"/>
          <w:szCs w:val="24"/>
        </w:rPr>
        <w:t>się  wykaz</w:t>
      </w:r>
      <w:proofErr w:type="gramEnd"/>
      <w:r w:rsidR="00E7459E" w:rsidRPr="00E7459E">
        <w:rPr>
          <w:rFonts w:ascii="Times New Roman" w:hAnsi="Times New Roman" w:cs="Times New Roman"/>
          <w:sz w:val="28"/>
          <w:szCs w:val="24"/>
        </w:rPr>
        <w:t xml:space="preserve"> przedsięwzięć do Wieloletniej Prognozy Finansowej zgodnie z Załącznikiem Nr 2 do Uchwały.</w:t>
      </w: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459E">
        <w:rPr>
          <w:rFonts w:ascii="Times New Roman" w:hAnsi="Times New Roman" w:cs="Times New Roman"/>
          <w:sz w:val="28"/>
          <w:szCs w:val="24"/>
        </w:rPr>
        <w:t>§ 3. Wykonanie uchwały powierza się Wójtowi Gminy Łubnice.</w:t>
      </w: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459E">
        <w:rPr>
          <w:rFonts w:ascii="Times New Roman" w:hAnsi="Times New Roman" w:cs="Times New Roman"/>
          <w:sz w:val="28"/>
          <w:szCs w:val="24"/>
        </w:rPr>
        <w:t>§ 4. Uchwała wchodzi w życie z dniem podjęcia i podlega ogłoszeniu.</w:t>
      </w:r>
    </w:p>
    <w:p w:rsidR="00E7459E" w:rsidRPr="00E7459E" w:rsidRDefault="00E7459E" w:rsidP="00E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459E" w:rsidRPr="00E7459E" w:rsidRDefault="00E7459E" w:rsidP="00E745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7459E" w:rsidRPr="00E7459E" w:rsidRDefault="00E7459E" w:rsidP="00E7459E">
      <w:pPr>
        <w:tabs>
          <w:tab w:val="left" w:pos="613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</w:t>
      </w:r>
      <w:r w:rsidR="005064C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Przewodniczący Rady Gminy</w:t>
      </w:r>
    </w:p>
    <w:p w:rsidR="00E7459E" w:rsidRPr="00E7459E" w:rsidRDefault="00E7459E" w:rsidP="00E7459E">
      <w:pPr>
        <w:tabs>
          <w:tab w:val="left" w:pos="613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</w:t>
      </w:r>
      <w:r w:rsidR="00EF5B51" w:rsidRPr="00E7459E">
        <w:rPr>
          <w:rFonts w:ascii="Times New Roman" w:hAnsi="Times New Roman" w:cs="Times New Roman"/>
          <w:b/>
          <w:bCs/>
          <w:sz w:val="28"/>
          <w:szCs w:val="24"/>
        </w:rPr>
        <w:t>W</w:t>
      </w: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Łubnicach</w:t>
      </w:r>
    </w:p>
    <w:p w:rsidR="00E7459E" w:rsidRPr="00E7459E" w:rsidRDefault="00E7459E" w:rsidP="00E7459E">
      <w:pPr>
        <w:tabs>
          <w:tab w:val="left" w:pos="613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/-/</w:t>
      </w:r>
    </w:p>
    <w:p w:rsidR="00E7459E" w:rsidRDefault="00E7459E" w:rsidP="00E7459E">
      <w:pPr>
        <w:tabs>
          <w:tab w:val="left" w:pos="613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459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Baniak Marian</w:t>
      </w:r>
    </w:p>
    <w:p w:rsidR="004E6A10" w:rsidRDefault="004E6A10" w:rsidP="00E7459E">
      <w:pPr>
        <w:tabs>
          <w:tab w:val="left" w:pos="613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E6A10" w:rsidRDefault="004E6A10" w:rsidP="00E7459E">
      <w:pPr>
        <w:tabs>
          <w:tab w:val="left" w:pos="613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E6A10" w:rsidRDefault="004E6A10" w:rsidP="004E6A10"/>
    <w:p w:rsidR="00AF7022" w:rsidRPr="00941CE0" w:rsidRDefault="00AD2860">
      <w:pPr>
        <w:rPr>
          <w:sz w:val="24"/>
        </w:rPr>
      </w:pPr>
    </w:p>
    <w:p w:rsidR="009C6FDD" w:rsidRPr="00941CE0" w:rsidRDefault="009C6FDD">
      <w:pPr>
        <w:rPr>
          <w:sz w:val="24"/>
        </w:rPr>
      </w:pPr>
    </w:p>
    <w:sectPr w:rsidR="009C6FDD" w:rsidRPr="00941CE0" w:rsidSect="00D7429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9E"/>
    <w:rsid w:val="0007282D"/>
    <w:rsid w:val="000A3F8A"/>
    <w:rsid w:val="0012680C"/>
    <w:rsid w:val="00141CAB"/>
    <w:rsid w:val="001D1AB1"/>
    <w:rsid w:val="0023291F"/>
    <w:rsid w:val="00256ED6"/>
    <w:rsid w:val="00313999"/>
    <w:rsid w:val="00322A8D"/>
    <w:rsid w:val="003244A1"/>
    <w:rsid w:val="003277DF"/>
    <w:rsid w:val="00350AB6"/>
    <w:rsid w:val="0036282D"/>
    <w:rsid w:val="00372AF9"/>
    <w:rsid w:val="0038175B"/>
    <w:rsid w:val="00407B67"/>
    <w:rsid w:val="004357E4"/>
    <w:rsid w:val="00482075"/>
    <w:rsid w:val="004E6A10"/>
    <w:rsid w:val="005064C0"/>
    <w:rsid w:val="00523E32"/>
    <w:rsid w:val="00564025"/>
    <w:rsid w:val="00566286"/>
    <w:rsid w:val="005846CD"/>
    <w:rsid w:val="005D0F33"/>
    <w:rsid w:val="005E1FD5"/>
    <w:rsid w:val="005F1487"/>
    <w:rsid w:val="006C7E6C"/>
    <w:rsid w:val="00707968"/>
    <w:rsid w:val="007E5614"/>
    <w:rsid w:val="0081016E"/>
    <w:rsid w:val="00831147"/>
    <w:rsid w:val="00844230"/>
    <w:rsid w:val="008F61F9"/>
    <w:rsid w:val="00941CE0"/>
    <w:rsid w:val="009506E6"/>
    <w:rsid w:val="009C6FDD"/>
    <w:rsid w:val="009E349B"/>
    <w:rsid w:val="00A5357D"/>
    <w:rsid w:val="00AD2860"/>
    <w:rsid w:val="00AD2B25"/>
    <w:rsid w:val="00BB1EE5"/>
    <w:rsid w:val="00CD20C5"/>
    <w:rsid w:val="00D0593B"/>
    <w:rsid w:val="00DD2E0E"/>
    <w:rsid w:val="00E153CC"/>
    <w:rsid w:val="00E7459E"/>
    <w:rsid w:val="00EB2358"/>
    <w:rsid w:val="00EE2C6C"/>
    <w:rsid w:val="00E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82212-F0E4-49D8-A2F3-D5B67B1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E7459E"/>
    <w:pPr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45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RadaG</cp:lastModifiedBy>
  <cp:revision>30</cp:revision>
  <cp:lastPrinted>2023-03-13T12:45:00Z</cp:lastPrinted>
  <dcterms:created xsi:type="dcterms:W3CDTF">2022-10-05T09:16:00Z</dcterms:created>
  <dcterms:modified xsi:type="dcterms:W3CDTF">2023-03-16T09:18:00Z</dcterms:modified>
</cp:coreProperties>
</file>